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F5E2CF" w14:textId="77777777" w:rsidR="003E4E55" w:rsidRPr="002C26BF" w:rsidRDefault="003E4E55" w:rsidP="003E4E55">
      <w:pPr>
        <w:pBdr>
          <w:top w:val="single" w:sz="4" w:space="1" w:color="auto"/>
          <w:left w:val="single" w:sz="4" w:space="4" w:color="auto"/>
          <w:bottom w:val="single" w:sz="4" w:space="1" w:color="auto"/>
          <w:right w:val="single" w:sz="4" w:space="4" w:color="auto"/>
        </w:pBdr>
        <w:spacing w:after="0"/>
        <w:jc w:val="center"/>
        <w:rPr>
          <w:rFonts w:ascii="Times New Roman" w:hAnsi="Times New Roman" w:cs="Times New Roman"/>
          <w:b/>
          <w:bCs/>
        </w:rPr>
      </w:pPr>
      <w:bookmarkStart w:id="0" w:name="_Hlk37678959"/>
      <w:bookmarkStart w:id="1" w:name="_Hlk37679174"/>
      <w:r w:rsidRPr="002C26BF">
        <w:rPr>
          <w:rFonts w:ascii="Times New Roman" w:hAnsi="Times New Roman" w:cs="Times New Roman"/>
          <w:b/>
          <w:bCs/>
        </w:rPr>
        <w:t>19</w:t>
      </w:r>
      <w:r w:rsidRPr="002C26BF">
        <w:rPr>
          <w:rFonts w:ascii="Times New Roman" w:hAnsi="Times New Roman" w:cs="Times New Roman"/>
          <w:b/>
          <w:bCs/>
          <w:vertAlign w:val="superscript"/>
        </w:rPr>
        <w:t>th</w:t>
      </w:r>
      <w:r w:rsidRPr="002C26BF">
        <w:rPr>
          <w:rFonts w:ascii="Times New Roman" w:hAnsi="Times New Roman" w:cs="Times New Roman"/>
          <w:b/>
          <w:bCs/>
        </w:rPr>
        <w:t xml:space="preserve"> Amendment -- Discussion Starter Questions</w:t>
      </w:r>
    </w:p>
    <w:p w14:paraId="140AE02A" w14:textId="77777777" w:rsidR="003E4E55" w:rsidRPr="002C26BF" w:rsidRDefault="003E4E55" w:rsidP="003E4E55">
      <w:pPr>
        <w:spacing w:after="0"/>
        <w:rPr>
          <w:rFonts w:ascii="Times New Roman" w:hAnsi="Times New Roman" w:cs="Times New Roman"/>
        </w:rPr>
      </w:pPr>
    </w:p>
    <w:p w14:paraId="0046713F" w14:textId="77777777" w:rsidR="003E4E55" w:rsidRPr="002C26BF" w:rsidRDefault="003E4E55" w:rsidP="003E4E55">
      <w:pPr>
        <w:pStyle w:val="ListParagraph"/>
        <w:numPr>
          <w:ilvl w:val="0"/>
          <w:numId w:val="6"/>
        </w:numPr>
        <w:spacing w:after="0"/>
        <w:ind w:left="450"/>
        <w:rPr>
          <w:rFonts w:ascii="Times New Roman" w:hAnsi="Times New Roman" w:cs="Times New Roman"/>
        </w:rPr>
      </w:pPr>
      <w:r w:rsidRPr="002C26BF">
        <w:rPr>
          <w:rFonts w:ascii="Times New Roman" w:hAnsi="Times New Roman" w:cs="Times New Roman"/>
        </w:rPr>
        <w:t>What avenues did Virginia Minor use to fight for women’s right to vote?</w:t>
      </w:r>
    </w:p>
    <w:p w14:paraId="29732407" w14:textId="77777777" w:rsidR="003E4E55" w:rsidRPr="002C26BF" w:rsidRDefault="003E4E55" w:rsidP="003E4E55">
      <w:pPr>
        <w:spacing w:after="0"/>
        <w:ind w:left="450"/>
        <w:rPr>
          <w:rFonts w:ascii="Times New Roman" w:hAnsi="Times New Roman" w:cs="Times New Roman"/>
        </w:rPr>
      </w:pPr>
    </w:p>
    <w:p w14:paraId="4139E57B" w14:textId="77777777" w:rsidR="003E4E55" w:rsidRPr="002C26BF" w:rsidRDefault="003E4E55" w:rsidP="003E4E55">
      <w:pPr>
        <w:pStyle w:val="ListParagraph"/>
        <w:numPr>
          <w:ilvl w:val="0"/>
          <w:numId w:val="6"/>
        </w:numPr>
        <w:spacing w:after="0"/>
        <w:ind w:left="450"/>
        <w:rPr>
          <w:rFonts w:ascii="Times New Roman" w:hAnsi="Times New Roman" w:cs="Times New Roman"/>
        </w:rPr>
      </w:pPr>
      <w:r w:rsidRPr="002C26BF">
        <w:rPr>
          <w:rFonts w:ascii="Times New Roman" w:hAnsi="Times New Roman" w:cs="Times New Roman"/>
        </w:rPr>
        <w:t>What can student activists learn from Virginia Minor’s struggle for women’s right to vote?</w:t>
      </w:r>
    </w:p>
    <w:p w14:paraId="652565BD" w14:textId="77777777" w:rsidR="003E4E55" w:rsidRPr="002C26BF" w:rsidRDefault="003E4E55" w:rsidP="003E4E55">
      <w:pPr>
        <w:spacing w:after="0"/>
        <w:ind w:left="450"/>
        <w:rPr>
          <w:rFonts w:ascii="Times New Roman" w:hAnsi="Times New Roman" w:cs="Times New Roman"/>
        </w:rPr>
      </w:pPr>
    </w:p>
    <w:p w14:paraId="66BCFD7E" w14:textId="77777777" w:rsidR="003E4E55" w:rsidRPr="002C26BF" w:rsidRDefault="003E4E55" w:rsidP="003E4E55">
      <w:pPr>
        <w:pStyle w:val="ListParagraph"/>
        <w:numPr>
          <w:ilvl w:val="0"/>
          <w:numId w:val="6"/>
        </w:numPr>
        <w:spacing w:after="0"/>
        <w:ind w:left="450"/>
        <w:rPr>
          <w:rFonts w:ascii="Times New Roman" w:hAnsi="Times New Roman" w:cs="Times New Roman"/>
        </w:rPr>
      </w:pPr>
      <w:r w:rsidRPr="002C26BF">
        <w:rPr>
          <w:rFonts w:ascii="Times New Roman" w:hAnsi="Times New Roman" w:cs="Times New Roman"/>
        </w:rPr>
        <w:t>What avenues did Mary Beth Tinker use to fight for the right to protest the Vietnam War at school?</w:t>
      </w:r>
    </w:p>
    <w:p w14:paraId="7B55B1F2" w14:textId="77777777" w:rsidR="003E4E55" w:rsidRPr="002C26BF" w:rsidRDefault="003E4E55" w:rsidP="003E4E55">
      <w:pPr>
        <w:pStyle w:val="ListParagraph"/>
        <w:spacing w:after="0"/>
        <w:ind w:left="450"/>
        <w:rPr>
          <w:rFonts w:ascii="Times New Roman" w:hAnsi="Times New Roman" w:cs="Times New Roman"/>
        </w:rPr>
      </w:pPr>
    </w:p>
    <w:p w14:paraId="219895B0" w14:textId="77777777" w:rsidR="003E4E55" w:rsidRPr="002C26BF" w:rsidRDefault="003E4E55" w:rsidP="003E4E55">
      <w:pPr>
        <w:pStyle w:val="ListParagraph"/>
        <w:numPr>
          <w:ilvl w:val="0"/>
          <w:numId w:val="6"/>
        </w:numPr>
        <w:spacing w:after="0"/>
        <w:ind w:left="450"/>
        <w:rPr>
          <w:rFonts w:ascii="Times New Roman" w:hAnsi="Times New Roman" w:cs="Times New Roman"/>
        </w:rPr>
      </w:pPr>
      <w:r w:rsidRPr="002C26BF">
        <w:rPr>
          <w:rFonts w:ascii="Times New Roman" w:hAnsi="Times New Roman" w:cs="Times New Roman"/>
        </w:rPr>
        <w:t>What can students, who are not activists, learn from Mary Beth Tinker’s struggle for free speech?</w:t>
      </w:r>
    </w:p>
    <w:p w14:paraId="75B355AE" w14:textId="77777777" w:rsidR="003E4E55" w:rsidRPr="002C26BF" w:rsidRDefault="003E4E55" w:rsidP="003E4E55">
      <w:pPr>
        <w:spacing w:after="0"/>
        <w:ind w:left="450"/>
        <w:rPr>
          <w:rFonts w:ascii="Times New Roman" w:hAnsi="Times New Roman" w:cs="Times New Roman"/>
        </w:rPr>
      </w:pPr>
    </w:p>
    <w:p w14:paraId="7BEADEC1" w14:textId="77777777" w:rsidR="003E4E55" w:rsidRPr="002C26BF" w:rsidRDefault="003E4E55" w:rsidP="003E4E55">
      <w:pPr>
        <w:pStyle w:val="ListParagraph"/>
        <w:numPr>
          <w:ilvl w:val="0"/>
          <w:numId w:val="6"/>
        </w:numPr>
        <w:spacing w:after="0"/>
        <w:ind w:left="450"/>
        <w:rPr>
          <w:rFonts w:ascii="Times New Roman" w:hAnsi="Times New Roman" w:cs="Times New Roman"/>
        </w:rPr>
      </w:pPr>
      <w:r w:rsidRPr="002C26BF">
        <w:rPr>
          <w:rFonts w:ascii="Times New Roman" w:hAnsi="Times New Roman" w:cs="Times New Roman"/>
        </w:rPr>
        <w:t>Both Virginia Minor and Mary Beth Tinker worked within the legal system to make social change.  Compare the steps on their respective paths through the courts and the outcome of each case at the Supreme Court of the United States.</w:t>
      </w:r>
    </w:p>
    <w:p w14:paraId="7C709DB4" w14:textId="77777777" w:rsidR="003E4E55" w:rsidRPr="002C26BF" w:rsidRDefault="003E4E55" w:rsidP="003E4E55">
      <w:pPr>
        <w:spacing w:after="0"/>
        <w:ind w:left="450"/>
        <w:rPr>
          <w:rFonts w:ascii="Times New Roman" w:hAnsi="Times New Roman" w:cs="Times New Roman"/>
        </w:rPr>
      </w:pPr>
    </w:p>
    <w:p w14:paraId="075EEB85" w14:textId="77777777" w:rsidR="003E4E55" w:rsidRPr="002C26BF" w:rsidRDefault="003E4E55" w:rsidP="003E4E55">
      <w:pPr>
        <w:pStyle w:val="ListParagraph"/>
        <w:numPr>
          <w:ilvl w:val="0"/>
          <w:numId w:val="6"/>
        </w:numPr>
        <w:spacing w:after="0"/>
        <w:ind w:left="450"/>
        <w:rPr>
          <w:rFonts w:ascii="Times New Roman" w:hAnsi="Times New Roman" w:cs="Times New Roman"/>
        </w:rPr>
      </w:pPr>
      <w:r w:rsidRPr="002C26BF">
        <w:rPr>
          <w:rFonts w:ascii="Times New Roman" w:hAnsi="Times New Roman" w:cs="Times New Roman"/>
        </w:rPr>
        <w:t>Do all cases automatically go to the Supreme Court?  How does someone get her case heard by the highest court in the land?</w:t>
      </w:r>
    </w:p>
    <w:p w14:paraId="5F7DFACC" w14:textId="77777777" w:rsidR="003E4E55" w:rsidRPr="002C26BF" w:rsidRDefault="003E4E55" w:rsidP="003E4E55">
      <w:pPr>
        <w:spacing w:after="0"/>
        <w:ind w:left="450"/>
        <w:rPr>
          <w:rFonts w:ascii="Times New Roman" w:hAnsi="Times New Roman" w:cs="Times New Roman"/>
        </w:rPr>
      </w:pPr>
    </w:p>
    <w:p w14:paraId="7F0B47C3" w14:textId="77777777" w:rsidR="003E4E55" w:rsidRPr="002C26BF" w:rsidRDefault="003E4E55" w:rsidP="003E4E55">
      <w:pPr>
        <w:pStyle w:val="ListParagraph"/>
        <w:numPr>
          <w:ilvl w:val="0"/>
          <w:numId w:val="6"/>
        </w:numPr>
        <w:spacing w:after="0"/>
        <w:ind w:left="450"/>
        <w:rPr>
          <w:rFonts w:ascii="Times New Roman" w:hAnsi="Times New Roman" w:cs="Times New Roman"/>
        </w:rPr>
      </w:pPr>
      <w:r w:rsidRPr="002C26BF">
        <w:rPr>
          <w:rFonts w:ascii="Times New Roman" w:hAnsi="Times New Roman" w:cs="Times New Roman"/>
        </w:rPr>
        <w:t>Even though Virginia Minor lost at the trial court level, the appellate court level, and the Supreme Court of the United States, how did her case spur the social change she sought?</w:t>
      </w:r>
    </w:p>
    <w:p w14:paraId="6ECCF401" w14:textId="77777777" w:rsidR="003E4E55" w:rsidRPr="002C26BF" w:rsidRDefault="003E4E55" w:rsidP="003E4E55">
      <w:pPr>
        <w:pStyle w:val="ListParagraph"/>
        <w:spacing w:after="0"/>
        <w:ind w:left="450"/>
        <w:rPr>
          <w:rFonts w:ascii="Times New Roman" w:hAnsi="Times New Roman" w:cs="Times New Roman"/>
        </w:rPr>
      </w:pPr>
    </w:p>
    <w:p w14:paraId="47B9C76B" w14:textId="77777777" w:rsidR="003E4E55" w:rsidRPr="002C26BF" w:rsidRDefault="003E4E55" w:rsidP="003E4E55">
      <w:pPr>
        <w:pStyle w:val="ListParagraph"/>
        <w:numPr>
          <w:ilvl w:val="0"/>
          <w:numId w:val="6"/>
        </w:numPr>
        <w:spacing w:after="0"/>
        <w:ind w:left="450"/>
        <w:rPr>
          <w:rFonts w:ascii="Times New Roman" w:hAnsi="Times New Roman" w:cs="Times New Roman"/>
        </w:rPr>
      </w:pPr>
      <w:r w:rsidRPr="002C26BF">
        <w:rPr>
          <w:rFonts w:ascii="Times New Roman" w:hAnsi="Times New Roman" w:cs="Times New Roman"/>
        </w:rPr>
        <w:t>Mary Beth Tinker lost at the trial court level, and the appellate level.  Why do you think she tried again and asked the Supreme Court to review her case?</w:t>
      </w:r>
    </w:p>
    <w:p w14:paraId="3D2433DB" w14:textId="77777777" w:rsidR="003E4E55" w:rsidRPr="002C26BF" w:rsidRDefault="003E4E55" w:rsidP="003E4E55">
      <w:pPr>
        <w:ind w:left="450"/>
        <w:rPr>
          <w:rFonts w:ascii="Times New Roman" w:hAnsi="Times New Roman" w:cs="Times New Roman"/>
        </w:rPr>
      </w:pPr>
    </w:p>
    <w:p w14:paraId="30E62630" w14:textId="77777777" w:rsidR="003E4E55" w:rsidRPr="002C26BF" w:rsidRDefault="003E4E55" w:rsidP="003E4E55">
      <w:pPr>
        <w:pStyle w:val="ListParagraph"/>
        <w:numPr>
          <w:ilvl w:val="0"/>
          <w:numId w:val="6"/>
        </w:numPr>
        <w:spacing w:line="256" w:lineRule="auto"/>
        <w:ind w:left="450"/>
        <w:rPr>
          <w:rFonts w:ascii="Times New Roman" w:hAnsi="Times New Roman" w:cs="Times New Roman"/>
        </w:rPr>
      </w:pPr>
      <w:r w:rsidRPr="002C26BF">
        <w:rPr>
          <w:rFonts w:ascii="Times New Roman" w:hAnsi="Times New Roman" w:cs="Times New Roman"/>
        </w:rPr>
        <w:t>What do you think Virginia Minor would say to 16-year-olds who want to vote today?</w:t>
      </w:r>
      <w:r>
        <w:rPr>
          <w:rFonts w:ascii="Times New Roman" w:hAnsi="Times New Roman" w:cs="Times New Roman"/>
        </w:rPr>
        <w:br/>
      </w:r>
    </w:p>
    <w:p w14:paraId="0853B9CF" w14:textId="77777777" w:rsidR="003E4E55" w:rsidRPr="002C26BF" w:rsidRDefault="003E4E55" w:rsidP="003E4E55">
      <w:pPr>
        <w:pStyle w:val="ListParagraph"/>
        <w:numPr>
          <w:ilvl w:val="0"/>
          <w:numId w:val="6"/>
        </w:numPr>
        <w:spacing w:line="256" w:lineRule="auto"/>
        <w:ind w:left="450"/>
        <w:rPr>
          <w:rFonts w:ascii="Times New Roman" w:hAnsi="Times New Roman" w:cs="Times New Roman"/>
        </w:rPr>
      </w:pPr>
      <w:r w:rsidRPr="002C26BF">
        <w:rPr>
          <w:rFonts w:ascii="Times New Roman" w:hAnsi="Times New Roman" w:cs="Times New Roman"/>
        </w:rPr>
        <w:t>What did you learn from Virginia Minor’s story that could be applied to getting the right to vote for 16-year-olds?</w:t>
      </w:r>
    </w:p>
    <w:p w14:paraId="0F0C00C9" w14:textId="77777777" w:rsidR="003E4E55" w:rsidRPr="002C26BF" w:rsidRDefault="003E4E55" w:rsidP="003E4E55">
      <w:pPr>
        <w:pStyle w:val="ListParagraph"/>
        <w:rPr>
          <w:rFonts w:ascii="Times New Roman" w:hAnsi="Times New Roman" w:cs="Times New Roman"/>
        </w:rPr>
      </w:pPr>
    </w:p>
    <w:p w14:paraId="5A86D68A" w14:textId="77777777" w:rsidR="003E4E55" w:rsidRPr="002C26BF" w:rsidRDefault="003E4E55" w:rsidP="003E4E55">
      <w:pPr>
        <w:pStyle w:val="ListParagraph"/>
        <w:numPr>
          <w:ilvl w:val="0"/>
          <w:numId w:val="6"/>
        </w:numPr>
        <w:spacing w:line="256" w:lineRule="auto"/>
        <w:ind w:left="450"/>
        <w:rPr>
          <w:rFonts w:ascii="Times New Roman" w:hAnsi="Times New Roman" w:cs="Times New Roman"/>
        </w:rPr>
      </w:pPr>
      <w:r w:rsidRPr="002C26BF">
        <w:rPr>
          <w:rFonts w:ascii="Times New Roman" w:hAnsi="Times New Roman" w:cs="Times New Roman"/>
        </w:rPr>
        <w:t>What would you like to say to Virginia Minor?</w:t>
      </w:r>
    </w:p>
    <w:p w14:paraId="01E15CD4" w14:textId="77777777" w:rsidR="003E4E55" w:rsidRPr="002C26BF" w:rsidRDefault="003E4E55" w:rsidP="003E4E55">
      <w:pPr>
        <w:pStyle w:val="ListParagraph"/>
        <w:rPr>
          <w:rFonts w:ascii="Times New Roman" w:hAnsi="Times New Roman" w:cs="Times New Roman"/>
        </w:rPr>
      </w:pPr>
    </w:p>
    <w:p w14:paraId="3DB2EBAF" w14:textId="77777777" w:rsidR="003E4E55" w:rsidRPr="002C26BF" w:rsidRDefault="003E4E55" w:rsidP="003E4E55">
      <w:pPr>
        <w:pStyle w:val="ListParagraph"/>
        <w:numPr>
          <w:ilvl w:val="0"/>
          <w:numId w:val="6"/>
        </w:numPr>
        <w:spacing w:line="256" w:lineRule="auto"/>
        <w:ind w:left="450"/>
        <w:rPr>
          <w:rFonts w:ascii="Times New Roman" w:hAnsi="Times New Roman" w:cs="Times New Roman"/>
        </w:rPr>
      </w:pPr>
      <w:r w:rsidRPr="002C26BF">
        <w:rPr>
          <w:rFonts w:ascii="Times New Roman" w:hAnsi="Times New Roman" w:cs="Times New Roman"/>
        </w:rPr>
        <w:t>What does Mary Beth Tinker say when she speaks to students today?</w:t>
      </w:r>
    </w:p>
    <w:p w14:paraId="14087B09" w14:textId="77777777" w:rsidR="003E4E55" w:rsidRPr="002C26BF" w:rsidRDefault="003E4E55" w:rsidP="003E4E55">
      <w:pPr>
        <w:pStyle w:val="ListParagraph"/>
        <w:spacing w:line="256" w:lineRule="auto"/>
        <w:ind w:left="450"/>
        <w:rPr>
          <w:rFonts w:ascii="Times New Roman" w:hAnsi="Times New Roman" w:cs="Times New Roman"/>
        </w:rPr>
      </w:pPr>
    </w:p>
    <w:p w14:paraId="2464C650" w14:textId="77777777" w:rsidR="003E4E55" w:rsidRPr="002C26BF" w:rsidRDefault="003E4E55" w:rsidP="003E4E55">
      <w:pPr>
        <w:pStyle w:val="ListParagraph"/>
        <w:numPr>
          <w:ilvl w:val="0"/>
          <w:numId w:val="6"/>
        </w:numPr>
        <w:spacing w:line="256" w:lineRule="auto"/>
        <w:ind w:left="450"/>
        <w:rPr>
          <w:rFonts w:ascii="Times New Roman" w:hAnsi="Times New Roman" w:cs="Times New Roman"/>
        </w:rPr>
      </w:pPr>
      <w:r w:rsidRPr="002C26BF">
        <w:rPr>
          <w:rFonts w:ascii="Times New Roman" w:hAnsi="Times New Roman" w:cs="Times New Roman"/>
        </w:rPr>
        <w:t>What did you learn from Mary Beth Tinker’s story that could be applied to an issue that is important to you?</w:t>
      </w:r>
    </w:p>
    <w:p w14:paraId="4918ADD3" w14:textId="77777777" w:rsidR="003E4E55" w:rsidRPr="002C26BF" w:rsidRDefault="003E4E55" w:rsidP="003E4E55">
      <w:pPr>
        <w:pStyle w:val="ListParagraph"/>
        <w:rPr>
          <w:rFonts w:ascii="Times New Roman" w:hAnsi="Times New Roman" w:cs="Times New Roman"/>
        </w:rPr>
      </w:pPr>
    </w:p>
    <w:p w14:paraId="52D14B6C" w14:textId="77777777" w:rsidR="003E4E55" w:rsidRDefault="003E4E55" w:rsidP="003E4E55">
      <w:pPr>
        <w:pStyle w:val="ListParagraph"/>
        <w:numPr>
          <w:ilvl w:val="0"/>
          <w:numId w:val="6"/>
        </w:numPr>
        <w:spacing w:after="0" w:line="256" w:lineRule="auto"/>
        <w:ind w:left="450"/>
        <w:rPr>
          <w:rFonts w:ascii="Times New Roman" w:hAnsi="Times New Roman" w:cs="Times New Roman"/>
        </w:rPr>
      </w:pPr>
      <w:r w:rsidRPr="002C26BF">
        <w:rPr>
          <w:rFonts w:ascii="Times New Roman" w:hAnsi="Times New Roman" w:cs="Times New Roman"/>
        </w:rPr>
        <w:t>What would you like to say to Mary Beth Tinker?</w:t>
      </w:r>
    </w:p>
    <w:p w14:paraId="42474AEC" w14:textId="77777777" w:rsidR="003E4E55" w:rsidRPr="00174579" w:rsidRDefault="003E4E55" w:rsidP="003E4E55">
      <w:pPr>
        <w:pStyle w:val="ListParagraph"/>
        <w:rPr>
          <w:rFonts w:ascii="Times New Roman" w:hAnsi="Times New Roman" w:cs="Times New Roman"/>
        </w:rPr>
      </w:pPr>
    </w:p>
    <w:p w14:paraId="44120DA9" w14:textId="77777777" w:rsidR="003E4E55" w:rsidRDefault="003E4E55" w:rsidP="003E4E55">
      <w:pPr>
        <w:spacing w:after="0" w:line="256" w:lineRule="auto"/>
        <w:rPr>
          <w:rFonts w:ascii="Times New Roman" w:hAnsi="Times New Roman" w:cs="Times New Roman"/>
        </w:rPr>
      </w:pPr>
    </w:p>
    <w:bookmarkEnd w:id="1"/>
    <w:p w14:paraId="03A2E2A4" w14:textId="77777777" w:rsidR="003E4E55" w:rsidRDefault="003E4E55" w:rsidP="003E4E55">
      <w:pPr>
        <w:spacing w:after="0" w:line="256" w:lineRule="auto"/>
        <w:rPr>
          <w:rFonts w:ascii="Times New Roman" w:hAnsi="Times New Roman" w:cs="Times New Roman"/>
        </w:rPr>
      </w:pPr>
    </w:p>
    <w:p w14:paraId="1ADD63AE" w14:textId="77777777" w:rsidR="003E4E55" w:rsidRDefault="003E4E55" w:rsidP="003E4E55">
      <w:pPr>
        <w:spacing w:after="0" w:line="256" w:lineRule="auto"/>
        <w:rPr>
          <w:rFonts w:ascii="Times New Roman" w:hAnsi="Times New Roman" w:cs="Times New Roman"/>
        </w:rPr>
      </w:pPr>
    </w:p>
    <w:p w14:paraId="52B1AC44" w14:textId="3FCF8000" w:rsidR="00D56513" w:rsidRDefault="00D56513" w:rsidP="00D56513">
      <w:r>
        <w:br w:type="page"/>
      </w:r>
    </w:p>
    <w:p w14:paraId="7862F109" w14:textId="33161F17" w:rsidR="003E4E55" w:rsidRDefault="003E4E55">
      <w:pPr>
        <w:rPr>
          <w:rFonts w:ascii="Times New Roman" w:hAnsi="Times New Roman" w:cs="Times New Roman"/>
          <w:b/>
          <w:bCs/>
          <w:sz w:val="36"/>
          <w:szCs w:val="36"/>
        </w:rPr>
        <w:sectPr w:rsidR="003E4E55" w:rsidSect="00916897">
          <w:headerReference w:type="default" r:id="rId7"/>
          <w:headerReference w:type="first" r:id="rId8"/>
          <w:pgSz w:w="12240" w:h="15840"/>
          <w:pgMar w:top="1440" w:right="1440" w:bottom="1440" w:left="1440" w:header="720" w:footer="720" w:gutter="0"/>
          <w:cols w:sep="1" w:space="720"/>
          <w:docGrid w:linePitch="360"/>
        </w:sectPr>
      </w:pPr>
    </w:p>
    <w:p w14:paraId="36D63C16" w14:textId="106C311E" w:rsidR="001E4D94" w:rsidRPr="00D56513" w:rsidRDefault="00D56513" w:rsidP="00F22909">
      <w:pPr>
        <w:pBdr>
          <w:top w:val="single" w:sz="4" w:space="1" w:color="auto"/>
          <w:left w:val="single" w:sz="4" w:space="4" w:color="auto"/>
          <w:bottom w:val="single" w:sz="4" w:space="1" w:color="auto"/>
          <w:right w:val="single" w:sz="4" w:space="4" w:color="auto"/>
        </w:pBdr>
        <w:spacing w:after="0"/>
        <w:rPr>
          <w:rFonts w:ascii="Times New Roman" w:hAnsi="Times New Roman" w:cs="Times New Roman"/>
          <w:b/>
          <w:bCs/>
          <w:sz w:val="36"/>
          <w:szCs w:val="36"/>
        </w:rPr>
      </w:pPr>
      <w:r>
        <w:rPr>
          <w:rFonts w:ascii="Times New Roman" w:hAnsi="Times New Roman" w:cs="Times New Roman"/>
          <w:b/>
          <w:bCs/>
          <w:sz w:val="36"/>
          <w:szCs w:val="36"/>
        </w:rPr>
        <w:lastRenderedPageBreak/>
        <w:t>V</w:t>
      </w:r>
      <w:r w:rsidR="001E4D94" w:rsidRPr="00D56513">
        <w:rPr>
          <w:rFonts w:ascii="Times New Roman" w:hAnsi="Times New Roman" w:cs="Times New Roman"/>
          <w:b/>
          <w:bCs/>
          <w:sz w:val="36"/>
          <w:szCs w:val="36"/>
        </w:rPr>
        <w:t>irginia Minor’s Case</w:t>
      </w:r>
    </w:p>
    <w:p w14:paraId="2E8C903F" w14:textId="71C9B6FE" w:rsidR="001E4D94" w:rsidRPr="00D56513" w:rsidRDefault="001E4D94" w:rsidP="00F22909">
      <w:pPr>
        <w:pBdr>
          <w:top w:val="single" w:sz="4" w:space="1" w:color="auto"/>
          <w:left w:val="single" w:sz="4" w:space="4" w:color="auto"/>
          <w:bottom w:val="single" w:sz="4" w:space="1" w:color="auto"/>
          <w:right w:val="single" w:sz="4" w:space="4" w:color="auto"/>
        </w:pBdr>
        <w:spacing w:after="0"/>
        <w:rPr>
          <w:rFonts w:ascii="Times New Roman" w:hAnsi="Times New Roman" w:cs="Times New Roman"/>
          <w:i/>
          <w:iCs/>
          <w:sz w:val="36"/>
          <w:szCs w:val="36"/>
        </w:rPr>
      </w:pPr>
      <w:r w:rsidRPr="00D56513">
        <w:rPr>
          <w:rFonts w:ascii="Times New Roman" w:hAnsi="Times New Roman" w:cs="Times New Roman"/>
          <w:i/>
          <w:iCs/>
          <w:sz w:val="36"/>
          <w:szCs w:val="36"/>
        </w:rPr>
        <w:t>Minor v. Happersett</w:t>
      </w:r>
      <w:r w:rsidR="00F22909" w:rsidRPr="00D56513">
        <w:rPr>
          <w:rFonts w:ascii="Times New Roman" w:hAnsi="Times New Roman" w:cs="Times New Roman"/>
          <w:i/>
          <w:iCs/>
          <w:sz w:val="36"/>
          <w:szCs w:val="36"/>
        </w:rPr>
        <w:t xml:space="preserve"> (1875)</w:t>
      </w:r>
    </w:p>
    <w:p w14:paraId="43F39900" w14:textId="12865F7E" w:rsidR="00B7218D" w:rsidRPr="00D56513" w:rsidRDefault="00B7218D" w:rsidP="00F22909">
      <w:pPr>
        <w:pBdr>
          <w:top w:val="single" w:sz="4" w:space="1" w:color="auto"/>
          <w:left w:val="single" w:sz="4" w:space="4" w:color="auto"/>
          <w:bottom w:val="single" w:sz="4" w:space="1" w:color="auto"/>
          <w:right w:val="single" w:sz="4" w:space="4" w:color="auto"/>
        </w:pBdr>
        <w:spacing w:after="0"/>
        <w:rPr>
          <w:rFonts w:ascii="Times New Roman" w:hAnsi="Times New Roman" w:cs="Times New Roman"/>
          <w:b/>
          <w:bCs/>
          <w:sz w:val="32"/>
          <w:szCs w:val="32"/>
        </w:rPr>
      </w:pPr>
      <w:r w:rsidRPr="00D56513">
        <w:rPr>
          <w:rFonts w:ascii="Times New Roman" w:hAnsi="Times New Roman" w:cs="Times New Roman"/>
          <w:b/>
          <w:bCs/>
          <w:sz w:val="32"/>
          <w:szCs w:val="32"/>
        </w:rPr>
        <w:t>State Court System</w:t>
      </w:r>
    </w:p>
    <w:p w14:paraId="4F93C65F" w14:textId="77777777" w:rsidR="001E4D94" w:rsidRPr="00D56513" w:rsidRDefault="001E4D94">
      <w:pPr>
        <w:rPr>
          <w:b/>
          <w:bCs/>
          <w:sz w:val="32"/>
          <w:szCs w:val="32"/>
        </w:rPr>
      </w:pPr>
    </w:p>
    <w:p w14:paraId="4A5DC05B" w14:textId="6B4973A1" w:rsidR="001E4D94" w:rsidRPr="00D56513" w:rsidRDefault="001E4D94" w:rsidP="0023071F">
      <w:pPr>
        <w:spacing w:after="0"/>
        <w:rPr>
          <w:rFonts w:ascii="Times New Roman" w:hAnsi="Times New Roman" w:cs="Times New Roman"/>
          <w:b/>
          <w:bCs/>
        </w:rPr>
      </w:pPr>
      <w:r w:rsidRPr="00D56513">
        <w:rPr>
          <w:rFonts w:ascii="Times New Roman" w:hAnsi="Times New Roman" w:cs="Times New Roman"/>
          <w:b/>
          <w:bCs/>
        </w:rPr>
        <w:t xml:space="preserve">3.  Supreme Court of the United States – Lost </w:t>
      </w:r>
    </w:p>
    <w:p w14:paraId="7BE5DEFF" w14:textId="54CDB5C9" w:rsidR="0023071F" w:rsidRPr="00D56513" w:rsidRDefault="0023071F" w:rsidP="0023071F">
      <w:pPr>
        <w:spacing w:after="0"/>
        <w:rPr>
          <w:rFonts w:ascii="Times New Roman" w:hAnsi="Times New Roman" w:cs="Times New Roman"/>
          <w:b/>
          <w:bCs/>
        </w:rPr>
      </w:pPr>
      <w:r w:rsidRPr="00D56513">
        <w:rPr>
          <w:rFonts w:ascii="Times New Roman" w:hAnsi="Times New Roman" w:cs="Times New Roman"/>
          <w:b/>
          <w:bCs/>
        </w:rPr>
        <w:t xml:space="preserve">     Washington, D.C. </w:t>
      </w:r>
    </w:p>
    <w:p w14:paraId="3B88A519" w14:textId="04327FE2" w:rsidR="001E4D94" w:rsidRPr="00D56513" w:rsidRDefault="001E4D94">
      <w:pPr>
        <w:rPr>
          <w:rFonts w:ascii="Times New Roman" w:hAnsi="Times New Roman" w:cs="Times New Roman"/>
          <w:b/>
          <w:bCs/>
        </w:rPr>
      </w:pPr>
    </w:p>
    <w:p w14:paraId="2060C5BD" w14:textId="238A9CA9" w:rsidR="001E4D94" w:rsidRPr="00D56513" w:rsidRDefault="001E4D94" w:rsidP="00B7218D">
      <w:pPr>
        <w:spacing w:after="0" w:line="240" w:lineRule="auto"/>
        <w:rPr>
          <w:rFonts w:ascii="Times New Roman" w:hAnsi="Times New Roman" w:cs="Times New Roman"/>
          <w:b/>
          <w:bCs/>
        </w:rPr>
      </w:pPr>
      <w:r w:rsidRPr="00D56513">
        <w:rPr>
          <w:rFonts w:ascii="Times New Roman" w:hAnsi="Times New Roman" w:cs="Times New Roman"/>
          <w:b/>
          <w:bCs/>
        </w:rPr>
        <w:t xml:space="preserve">2.  Missouri Supreme Court -- Lost </w:t>
      </w:r>
    </w:p>
    <w:p w14:paraId="18F5DF57" w14:textId="77777777" w:rsidR="00B7218D" w:rsidRPr="00D56513" w:rsidRDefault="0023071F" w:rsidP="00B7218D">
      <w:pPr>
        <w:spacing w:after="0" w:line="240" w:lineRule="auto"/>
        <w:rPr>
          <w:rFonts w:ascii="Times New Roman" w:hAnsi="Times New Roman" w:cs="Times New Roman"/>
          <w:b/>
          <w:bCs/>
        </w:rPr>
      </w:pPr>
      <w:r w:rsidRPr="00D56513">
        <w:rPr>
          <w:rFonts w:ascii="Times New Roman" w:hAnsi="Times New Roman" w:cs="Times New Roman"/>
          <w:b/>
          <w:bCs/>
        </w:rPr>
        <w:t xml:space="preserve">     </w:t>
      </w:r>
      <w:r w:rsidR="00B7218D" w:rsidRPr="00D56513">
        <w:rPr>
          <w:rFonts w:ascii="Times New Roman" w:hAnsi="Times New Roman" w:cs="Times New Roman"/>
          <w:b/>
          <w:bCs/>
        </w:rPr>
        <w:t>State Court System</w:t>
      </w:r>
    </w:p>
    <w:p w14:paraId="21CE09FD" w14:textId="11BED7EF" w:rsidR="0023071F" w:rsidRPr="00D56513" w:rsidRDefault="00B7218D" w:rsidP="00B7218D">
      <w:pPr>
        <w:spacing w:after="0" w:line="240" w:lineRule="auto"/>
        <w:rPr>
          <w:rFonts w:ascii="Times New Roman" w:hAnsi="Times New Roman" w:cs="Times New Roman"/>
          <w:b/>
          <w:bCs/>
        </w:rPr>
      </w:pPr>
      <w:r w:rsidRPr="00D56513">
        <w:rPr>
          <w:rFonts w:ascii="Times New Roman" w:hAnsi="Times New Roman" w:cs="Times New Roman"/>
          <w:b/>
          <w:bCs/>
        </w:rPr>
        <w:t xml:space="preserve">     </w:t>
      </w:r>
      <w:r w:rsidR="0023071F" w:rsidRPr="00D56513">
        <w:rPr>
          <w:rFonts w:ascii="Times New Roman" w:hAnsi="Times New Roman" w:cs="Times New Roman"/>
          <w:b/>
          <w:bCs/>
        </w:rPr>
        <w:t>St. Louis, Missouri</w:t>
      </w:r>
    </w:p>
    <w:p w14:paraId="7B12D444" w14:textId="54EE499A" w:rsidR="001E4D94" w:rsidRPr="00D56513" w:rsidRDefault="001E4D94" w:rsidP="00B7218D">
      <w:pPr>
        <w:spacing w:line="360" w:lineRule="auto"/>
        <w:rPr>
          <w:rFonts w:ascii="Times New Roman" w:hAnsi="Times New Roman" w:cs="Times New Roman"/>
          <w:b/>
          <w:bCs/>
        </w:rPr>
      </w:pPr>
    </w:p>
    <w:p w14:paraId="16480E35" w14:textId="3A3F59C0" w:rsidR="001E4D94" w:rsidRPr="00D56513" w:rsidRDefault="001E4D94" w:rsidP="00B7218D">
      <w:pPr>
        <w:pStyle w:val="ListParagraph"/>
        <w:numPr>
          <w:ilvl w:val="0"/>
          <w:numId w:val="2"/>
        </w:numPr>
        <w:spacing w:after="0" w:line="240" w:lineRule="auto"/>
        <w:ind w:left="360"/>
        <w:rPr>
          <w:rFonts w:ascii="Times New Roman" w:hAnsi="Times New Roman" w:cs="Times New Roman"/>
          <w:b/>
          <w:bCs/>
        </w:rPr>
      </w:pPr>
      <w:r w:rsidRPr="00D56513">
        <w:rPr>
          <w:rFonts w:ascii="Times New Roman" w:hAnsi="Times New Roman" w:cs="Times New Roman"/>
          <w:b/>
          <w:bCs/>
        </w:rPr>
        <w:t xml:space="preserve">Missouri </w:t>
      </w:r>
      <w:r w:rsidR="00B7218D" w:rsidRPr="00D56513">
        <w:rPr>
          <w:rFonts w:ascii="Times New Roman" w:hAnsi="Times New Roman" w:cs="Times New Roman"/>
          <w:b/>
          <w:bCs/>
        </w:rPr>
        <w:t>T</w:t>
      </w:r>
      <w:r w:rsidRPr="00D56513">
        <w:rPr>
          <w:rFonts w:ascii="Times New Roman" w:hAnsi="Times New Roman" w:cs="Times New Roman"/>
          <w:b/>
          <w:bCs/>
        </w:rPr>
        <w:t xml:space="preserve">rial Court – Lost </w:t>
      </w:r>
    </w:p>
    <w:p w14:paraId="608A672D" w14:textId="77777777" w:rsidR="00B7218D" w:rsidRPr="00D56513" w:rsidRDefault="00B7218D" w:rsidP="00B7218D">
      <w:pPr>
        <w:pStyle w:val="ListParagraph"/>
        <w:spacing w:after="0" w:line="240" w:lineRule="auto"/>
        <w:ind w:left="360"/>
        <w:rPr>
          <w:rFonts w:ascii="Times New Roman" w:hAnsi="Times New Roman" w:cs="Times New Roman"/>
          <w:b/>
          <w:bCs/>
        </w:rPr>
      </w:pPr>
      <w:r w:rsidRPr="00D56513">
        <w:rPr>
          <w:rFonts w:ascii="Times New Roman" w:hAnsi="Times New Roman" w:cs="Times New Roman"/>
          <w:b/>
          <w:bCs/>
        </w:rPr>
        <w:t>State Court System</w:t>
      </w:r>
    </w:p>
    <w:p w14:paraId="735AA5F4" w14:textId="6C219CD4" w:rsidR="0023071F" w:rsidRPr="00D56513" w:rsidRDefault="0023071F" w:rsidP="00B7218D">
      <w:pPr>
        <w:pStyle w:val="ListParagraph"/>
        <w:spacing w:after="0" w:line="240" w:lineRule="auto"/>
        <w:ind w:left="360"/>
        <w:rPr>
          <w:rFonts w:ascii="Times New Roman" w:hAnsi="Times New Roman" w:cs="Times New Roman"/>
          <w:b/>
          <w:bCs/>
        </w:rPr>
      </w:pPr>
      <w:r w:rsidRPr="00D56513">
        <w:rPr>
          <w:rFonts w:ascii="Times New Roman" w:hAnsi="Times New Roman" w:cs="Times New Roman"/>
          <w:b/>
          <w:bCs/>
        </w:rPr>
        <w:t>St. Louis, Missouri</w:t>
      </w:r>
    </w:p>
    <w:p w14:paraId="3B10E68F" w14:textId="77777777" w:rsidR="001E4D94" w:rsidRPr="00D56513" w:rsidRDefault="001E4D94"/>
    <w:p w14:paraId="7C8F388B" w14:textId="639B77A8" w:rsidR="001E4D94" w:rsidRPr="00D56513" w:rsidRDefault="001E4D94"/>
    <w:p w14:paraId="5E4A5F17" w14:textId="77777777" w:rsidR="00B7218D" w:rsidRPr="00D56513" w:rsidRDefault="00B7218D"/>
    <w:p w14:paraId="4BAF0C78" w14:textId="329FB3F6" w:rsidR="001E4D94" w:rsidRPr="00D56513" w:rsidRDefault="001E4D94"/>
    <w:p w14:paraId="33C7A794" w14:textId="77777777" w:rsidR="001E4D94" w:rsidRPr="00D56513" w:rsidRDefault="001E4D94"/>
    <w:p w14:paraId="23DF70A6" w14:textId="77777777" w:rsidR="001E4D94" w:rsidRPr="00D56513" w:rsidRDefault="001E4D94"/>
    <w:p w14:paraId="3BAE023C" w14:textId="77777777" w:rsidR="001E4D94" w:rsidRPr="00D56513" w:rsidRDefault="001E4D94"/>
    <w:p w14:paraId="7F999D15" w14:textId="77777777" w:rsidR="001E4D94" w:rsidRPr="00D56513" w:rsidRDefault="001E4D94"/>
    <w:p w14:paraId="12A2C0D2" w14:textId="77777777" w:rsidR="001E4D94" w:rsidRPr="00D56513" w:rsidRDefault="001E4D94"/>
    <w:p w14:paraId="1137BA5B" w14:textId="77777777" w:rsidR="001E4D94" w:rsidRDefault="001E4D94"/>
    <w:p w14:paraId="49C09601" w14:textId="77777777" w:rsidR="001E4D94" w:rsidRDefault="001E4D94"/>
    <w:p w14:paraId="5E25FE09" w14:textId="1B129CC5" w:rsidR="001E4D94" w:rsidRDefault="001E4D94"/>
    <w:p w14:paraId="0F8FF5C7" w14:textId="20D49DEC" w:rsidR="003E4E55" w:rsidRDefault="003E4E55">
      <w:r>
        <w:br/>
      </w:r>
    </w:p>
    <w:p w14:paraId="12692806" w14:textId="673130DD" w:rsidR="003E4E55" w:rsidRDefault="003E4E55"/>
    <w:p w14:paraId="01C0AE77" w14:textId="6E69E3B3" w:rsidR="001E4D94" w:rsidRPr="00D56513" w:rsidRDefault="001E4D94" w:rsidP="00F22909">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bCs/>
          <w:sz w:val="36"/>
          <w:szCs w:val="36"/>
        </w:rPr>
      </w:pPr>
      <w:r w:rsidRPr="00D56513">
        <w:rPr>
          <w:rFonts w:ascii="Times New Roman" w:hAnsi="Times New Roman" w:cs="Times New Roman"/>
          <w:b/>
          <w:bCs/>
          <w:sz w:val="36"/>
          <w:szCs w:val="36"/>
        </w:rPr>
        <w:t xml:space="preserve">Mary Beth Tinker’s Case </w:t>
      </w:r>
    </w:p>
    <w:p w14:paraId="6F5F00BD" w14:textId="766505EA" w:rsidR="001E4D94" w:rsidRPr="00D56513" w:rsidRDefault="001E4D94" w:rsidP="00F22909">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i/>
          <w:iCs/>
          <w:sz w:val="36"/>
          <w:szCs w:val="36"/>
        </w:rPr>
      </w:pPr>
      <w:r w:rsidRPr="00D56513">
        <w:rPr>
          <w:rFonts w:ascii="Times New Roman" w:hAnsi="Times New Roman" w:cs="Times New Roman"/>
          <w:i/>
          <w:iCs/>
          <w:sz w:val="36"/>
          <w:szCs w:val="36"/>
        </w:rPr>
        <w:t xml:space="preserve">Tinker v. Des Moines </w:t>
      </w:r>
      <w:r w:rsidR="00F22909" w:rsidRPr="00D56513">
        <w:rPr>
          <w:rFonts w:ascii="Times New Roman" w:hAnsi="Times New Roman" w:cs="Times New Roman"/>
          <w:i/>
          <w:iCs/>
          <w:sz w:val="36"/>
          <w:szCs w:val="36"/>
        </w:rPr>
        <w:t>(1969)</w:t>
      </w:r>
    </w:p>
    <w:p w14:paraId="2C0E46D6" w14:textId="74266457" w:rsidR="001E4D94" w:rsidRPr="00D56513" w:rsidRDefault="00B7218D" w:rsidP="00F22909">
      <w:pPr>
        <w:pBdr>
          <w:top w:val="single" w:sz="4" w:space="1" w:color="auto"/>
          <w:left w:val="single" w:sz="4" w:space="4" w:color="auto"/>
          <w:bottom w:val="single" w:sz="4" w:space="1" w:color="auto"/>
          <w:right w:val="single" w:sz="4" w:space="4" w:color="auto"/>
        </w:pBdr>
        <w:spacing w:line="240" w:lineRule="auto"/>
        <w:rPr>
          <w:rFonts w:ascii="Times New Roman" w:hAnsi="Times New Roman" w:cs="Times New Roman"/>
          <w:b/>
          <w:bCs/>
          <w:sz w:val="32"/>
          <w:szCs w:val="32"/>
        </w:rPr>
      </w:pPr>
      <w:r w:rsidRPr="00D56513">
        <w:rPr>
          <w:rFonts w:ascii="Times New Roman" w:hAnsi="Times New Roman" w:cs="Times New Roman"/>
          <w:b/>
          <w:bCs/>
          <w:sz w:val="32"/>
          <w:szCs w:val="32"/>
        </w:rPr>
        <w:t xml:space="preserve">Federal Court System </w:t>
      </w:r>
    </w:p>
    <w:p w14:paraId="4914411C" w14:textId="77777777" w:rsidR="00B7218D" w:rsidRPr="00D56513" w:rsidRDefault="00B7218D"/>
    <w:p w14:paraId="7BFDCB8E" w14:textId="07C7BCF2" w:rsidR="001E4D94" w:rsidRPr="00D56513" w:rsidRDefault="001E4D94" w:rsidP="001E4D94">
      <w:pPr>
        <w:pStyle w:val="ListParagraph"/>
        <w:ind w:left="-90"/>
        <w:rPr>
          <w:rFonts w:ascii="Times New Roman" w:hAnsi="Times New Roman" w:cs="Times New Roman"/>
          <w:b/>
          <w:bCs/>
        </w:rPr>
      </w:pPr>
      <w:r w:rsidRPr="00D56513">
        <w:rPr>
          <w:rFonts w:ascii="Times New Roman" w:hAnsi="Times New Roman" w:cs="Times New Roman"/>
          <w:b/>
          <w:bCs/>
        </w:rPr>
        <w:t xml:space="preserve">3. </w:t>
      </w:r>
      <w:r w:rsidR="002B1A88" w:rsidRPr="00D56513">
        <w:rPr>
          <w:rFonts w:ascii="Times New Roman" w:hAnsi="Times New Roman" w:cs="Times New Roman"/>
          <w:b/>
          <w:bCs/>
        </w:rPr>
        <w:t xml:space="preserve">  </w:t>
      </w:r>
      <w:r w:rsidRPr="00D56513">
        <w:rPr>
          <w:rFonts w:ascii="Times New Roman" w:hAnsi="Times New Roman" w:cs="Times New Roman"/>
          <w:b/>
          <w:bCs/>
        </w:rPr>
        <w:t xml:space="preserve">Supreme Court of the United States – Won </w:t>
      </w:r>
    </w:p>
    <w:p w14:paraId="0214733D" w14:textId="1871C918" w:rsidR="002B1A88" w:rsidRPr="00D56513" w:rsidRDefault="0023071F" w:rsidP="00B7218D">
      <w:pPr>
        <w:pStyle w:val="ListParagraph"/>
        <w:spacing w:line="360" w:lineRule="auto"/>
        <w:ind w:left="180"/>
        <w:rPr>
          <w:rFonts w:ascii="Times New Roman" w:hAnsi="Times New Roman" w:cs="Times New Roman"/>
          <w:b/>
          <w:bCs/>
        </w:rPr>
      </w:pPr>
      <w:r w:rsidRPr="00D56513">
        <w:rPr>
          <w:rFonts w:ascii="Times New Roman" w:hAnsi="Times New Roman" w:cs="Times New Roman"/>
          <w:b/>
          <w:bCs/>
        </w:rPr>
        <w:t xml:space="preserve"> Washington, D.C. </w:t>
      </w:r>
    </w:p>
    <w:p w14:paraId="0BD892DA" w14:textId="77777777" w:rsidR="00B7218D" w:rsidRPr="00D56513" w:rsidRDefault="00B7218D" w:rsidP="00B7218D">
      <w:pPr>
        <w:pStyle w:val="ListParagraph"/>
        <w:spacing w:line="360" w:lineRule="auto"/>
        <w:ind w:left="180"/>
        <w:rPr>
          <w:rFonts w:ascii="Times New Roman" w:hAnsi="Times New Roman" w:cs="Times New Roman"/>
          <w:b/>
          <w:bCs/>
        </w:rPr>
      </w:pPr>
    </w:p>
    <w:p w14:paraId="1CE5C838" w14:textId="640403E7" w:rsidR="001E4D94" w:rsidRPr="00D56513" w:rsidRDefault="001E4D94" w:rsidP="00B7218D">
      <w:pPr>
        <w:pStyle w:val="ListParagraph"/>
        <w:numPr>
          <w:ilvl w:val="0"/>
          <w:numId w:val="2"/>
        </w:numPr>
        <w:spacing w:after="0" w:line="240" w:lineRule="auto"/>
        <w:ind w:left="270"/>
        <w:rPr>
          <w:rFonts w:ascii="Times New Roman" w:hAnsi="Times New Roman" w:cs="Times New Roman"/>
          <w:b/>
          <w:bCs/>
        </w:rPr>
      </w:pPr>
      <w:r w:rsidRPr="00D56513">
        <w:rPr>
          <w:rFonts w:ascii="Times New Roman" w:hAnsi="Times New Roman" w:cs="Times New Roman"/>
          <w:b/>
          <w:bCs/>
        </w:rPr>
        <w:t xml:space="preserve">U.S. Court of Appeals </w:t>
      </w:r>
      <w:r w:rsidR="00B7218D" w:rsidRPr="00D56513">
        <w:rPr>
          <w:rFonts w:ascii="Times New Roman" w:hAnsi="Times New Roman" w:cs="Times New Roman"/>
          <w:b/>
          <w:bCs/>
        </w:rPr>
        <w:t>–</w:t>
      </w:r>
      <w:r w:rsidRPr="00D56513">
        <w:rPr>
          <w:rFonts w:ascii="Times New Roman" w:hAnsi="Times New Roman" w:cs="Times New Roman"/>
          <w:b/>
          <w:bCs/>
        </w:rPr>
        <w:t xml:space="preserve"> Lost</w:t>
      </w:r>
    </w:p>
    <w:p w14:paraId="2FDC6982" w14:textId="570DEDE4" w:rsidR="00B7218D" w:rsidRPr="00D56513" w:rsidRDefault="00B7218D" w:rsidP="00B7218D">
      <w:pPr>
        <w:pStyle w:val="ListParagraph"/>
        <w:spacing w:after="0" w:line="240" w:lineRule="auto"/>
        <w:ind w:left="270"/>
        <w:rPr>
          <w:rFonts w:ascii="Times New Roman" w:hAnsi="Times New Roman" w:cs="Times New Roman"/>
          <w:b/>
          <w:bCs/>
        </w:rPr>
      </w:pPr>
      <w:r w:rsidRPr="00D56513">
        <w:rPr>
          <w:rFonts w:ascii="Times New Roman" w:hAnsi="Times New Roman" w:cs="Times New Roman"/>
          <w:b/>
          <w:bCs/>
        </w:rPr>
        <w:t xml:space="preserve">Federal Court System </w:t>
      </w:r>
    </w:p>
    <w:p w14:paraId="4B4EDCE5" w14:textId="77777777" w:rsidR="00936C95" w:rsidRPr="00D56513" w:rsidRDefault="00936C95" w:rsidP="00B7218D">
      <w:pPr>
        <w:spacing w:after="0" w:line="240" w:lineRule="auto"/>
        <w:ind w:left="270"/>
        <w:rPr>
          <w:rFonts w:ascii="Times New Roman" w:hAnsi="Times New Roman" w:cs="Times New Roman"/>
          <w:b/>
          <w:bCs/>
        </w:rPr>
      </w:pPr>
      <w:r w:rsidRPr="00D56513">
        <w:rPr>
          <w:rFonts w:ascii="Times New Roman" w:hAnsi="Times New Roman" w:cs="Times New Roman"/>
          <w:b/>
          <w:bCs/>
        </w:rPr>
        <w:t>8</w:t>
      </w:r>
      <w:r w:rsidRPr="00D56513">
        <w:rPr>
          <w:rFonts w:ascii="Times New Roman" w:hAnsi="Times New Roman" w:cs="Times New Roman"/>
          <w:b/>
          <w:bCs/>
          <w:vertAlign w:val="superscript"/>
        </w:rPr>
        <w:t>th</w:t>
      </w:r>
      <w:r w:rsidRPr="00D56513">
        <w:rPr>
          <w:rFonts w:ascii="Times New Roman" w:hAnsi="Times New Roman" w:cs="Times New Roman"/>
          <w:b/>
          <w:bCs/>
        </w:rPr>
        <w:t xml:space="preserve"> Circuit Court of Appeals</w:t>
      </w:r>
    </w:p>
    <w:p w14:paraId="24C6D99F" w14:textId="703C106B" w:rsidR="001E4D94" w:rsidRPr="00D56513" w:rsidRDefault="0023071F" w:rsidP="00B7218D">
      <w:pPr>
        <w:spacing w:after="0" w:line="240" w:lineRule="auto"/>
        <w:ind w:left="270"/>
        <w:rPr>
          <w:rFonts w:ascii="Times New Roman" w:hAnsi="Times New Roman" w:cs="Times New Roman"/>
          <w:b/>
          <w:bCs/>
        </w:rPr>
      </w:pPr>
      <w:r w:rsidRPr="00D56513">
        <w:rPr>
          <w:rFonts w:ascii="Times New Roman" w:hAnsi="Times New Roman" w:cs="Times New Roman"/>
          <w:b/>
          <w:bCs/>
        </w:rPr>
        <w:t>St. Louis, Missouri</w:t>
      </w:r>
    </w:p>
    <w:p w14:paraId="11414F00" w14:textId="2569765D" w:rsidR="0023071F" w:rsidRPr="00D56513" w:rsidRDefault="0023071F" w:rsidP="00B7218D">
      <w:pPr>
        <w:spacing w:after="0" w:line="360" w:lineRule="auto"/>
        <w:ind w:left="270"/>
        <w:rPr>
          <w:rFonts w:ascii="Times New Roman" w:hAnsi="Times New Roman" w:cs="Times New Roman"/>
        </w:rPr>
      </w:pPr>
    </w:p>
    <w:p w14:paraId="05077D0D" w14:textId="7736EB40" w:rsidR="00B7218D" w:rsidRPr="00D56513" w:rsidRDefault="00936C95" w:rsidP="00B7218D">
      <w:pPr>
        <w:pStyle w:val="ListParagraph"/>
        <w:numPr>
          <w:ilvl w:val="0"/>
          <w:numId w:val="3"/>
        </w:numPr>
        <w:spacing w:after="0" w:line="240" w:lineRule="auto"/>
        <w:ind w:left="270"/>
        <w:rPr>
          <w:rFonts w:ascii="Times New Roman" w:hAnsi="Times New Roman" w:cs="Times New Roman"/>
          <w:b/>
          <w:bCs/>
        </w:rPr>
      </w:pPr>
      <w:r w:rsidRPr="00D56513">
        <w:rPr>
          <w:rFonts w:ascii="Times New Roman" w:hAnsi="Times New Roman" w:cs="Times New Roman"/>
          <w:b/>
          <w:bCs/>
        </w:rPr>
        <w:t>U.S. District Court</w:t>
      </w:r>
      <w:r w:rsidR="00B7218D" w:rsidRPr="00D56513">
        <w:rPr>
          <w:rFonts w:ascii="Times New Roman" w:hAnsi="Times New Roman" w:cs="Times New Roman"/>
          <w:b/>
          <w:bCs/>
        </w:rPr>
        <w:t xml:space="preserve"> – Lost </w:t>
      </w:r>
    </w:p>
    <w:p w14:paraId="7AB16B32" w14:textId="3566213F" w:rsidR="001E4D94" w:rsidRPr="00D56513" w:rsidRDefault="00936C95" w:rsidP="00B7218D">
      <w:pPr>
        <w:pStyle w:val="ListParagraph"/>
        <w:spacing w:after="0" w:line="240" w:lineRule="auto"/>
        <w:ind w:left="270"/>
        <w:rPr>
          <w:rFonts w:ascii="Times New Roman" w:hAnsi="Times New Roman" w:cs="Times New Roman"/>
          <w:b/>
          <w:bCs/>
        </w:rPr>
      </w:pPr>
      <w:r w:rsidRPr="00D56513">
        <w:rPr>
          <w:rFonts w:ascii="Times New Roman" w:hAnsi="Times New Roman" w:cs="Times New Roman"/>
          <w:b/>
          <w:bCs/>
        </w:rPr>
        <w:t>Federal</w:t>
      </w:r>
      <w:r w:rsidR="00B7218D" w:rsidRPr="00D56513">
        <w:rPr>
          <w:rFonts w:ascii="Times New Roman" w:hAnsi="Times New Roman" w:cs="Times New Roman"/>
          <w:b/>
          <w:bCs/>
        </w:rPr>
        <w:t xml:space="preserve"> Court System</w:t>
      </w:r>
    </w:p>
    <w:p w14:paraId="60E589FF" w14:textId="77777777" w:rsidR="00B7218D" w:rsidRPr="00D56513" w:rsidRDefault="00B7218D" w:rsidP="00B7218D">
      <w:pPr>
        <w:pStyle w:val="ListParagraph"/>
        <w:spacing w:after="0" w:line="240" w:lineRule="auto"/>
        <w:ind w:left="270"/>
        <w:rPr>
          <w:rFonts w:ascii="Times New Roman" w:hAnsi="Times New Roman" w:cs="Times New Roman"/>
          <w:b/>
          <w:bCs/>
        </w:rPr>
      </w:pPr>
      <w:r w:rsidRPr="00D56513">
        <w:rPr>
          <w:rFonts w:ascii="Times New Roman" w:hAnsi="Times New Roman" w:cs="Times New Roman"/>
          <w:b/>
          <w:bCs/>
        </w:rPr>
        <w:t>Southern District of Iowa</w:t>
      </w:r>
    </w:p>
    <w:p w14:paraId="67496EF0" w14:textId="4F8949EB" w:rsidR="0023071F" w:rsidRPr="00D56513" w:rsidRDefault="0023071F" w:rsidP="00B7218D">
      <w:pPr>
        <w:pStyle w:val="ListParagraph"/>
        <w:spacing w:after="0" w:line="240" w:lineRule="auto"/>
        <w:ind w:left="270"/>
        <w:rPr>
          <w:rFonts w:ascii="Times New Roman" w:hAnsi="Times New Roman" w:cs="Times New Roman"/>
          <w:b/>
          <w:bCs/>
        </w:rPr>
      </w:pPr>
      <w:r w:rsidRPr="00D56513">
        <w:rPr>
          <w:rFonts w:ascii="Times New Roman" w:hAnsi="Times New Roman" w:cs="Times New Roman"/>
          <w:b/>
          <w:bCs/>
        </w:rPr>
        <w:t xml:space="preserve">Des Moines, Iowa </w:t>
      </w:r>
    </w:p>
    <w:p w14:paraId="23A66439" w14:textId="77777777" w:rsidR="001E4D94" w:rsidRPr="00D56513" w:rsidRDefault="001E4D94"/>
    <w:p w14:paraId="0E299C34" w14:textId="77777777" w:rsidR="001E4D94" w:rsidRPr="00D56513" w:rsidRDefault="001E4D94"/>
    <w:p w14:paraId="350FE13B" w14:textId="77777777" w:rsidR="001E4D94" w:rsidRPr="00D56513" w:rsidRDefault="001E4D94"/>
    <w:p w14:paraId="6891AA9B" w14:textId="776EF995" w:rsidR="001E4D94" w:rsidRDefault="001E4D94"/>
    <w:p w14:paraId="7769BD0A" w14:textId="2E8628D6" w:rsidR="003E4E55" w:rsidRDefault="003E4E55"/>
    <w:p w14:paraId="6BD96B7D" w14:textId="0EFD7AC5" w:rsidR="003E4E55" w:rsidRDefault="003E4E55"/>
    <w:p w14:paraId="2D5BA1D2" w14:textId="2F5BCF5B" w:rsidR="003E4E55" w:rsidRDefault="003E4E55"/>
    <w:p w14:paraId="702E9645" w14:textId="4647C875" w:rsidR="003E4E55" w:rsidRDefault="003E4E55"/>
    <w:p w14:paraId="4AE1FFDA" w14:textId="5B2135BF" w:rsidR="003E4E55" w:rsidRDefault="003E4E55"/>
    <w:p w14:paraId="2417BB47" w14:textId="3D7852EF" w:rsidR="003E4E55" w:rsidRDefault="003E4E55"/>
    <w:p w14:paraId="4C1260E2" w14:textId="781B9192" w:rsidR="003E4E55" w:rsidRDefault="003E4E55"/>
    <w:p w14:paraId="54AC7537" w14:textId="77199D76" w:rsidR="003E4E55" w:rsidRDefault="003E4E55"/>
    <w:p w14:paraId="2CBAB9F2" w14:textId="127C38FB" w:rsidR="003E4E55" w:rsidRDefault="003E4E55"/>
    <w:p w14:paraId="42A2B446" w14:textId="76EAB905" w:rsidR="003E4E55" w:rsidRDefault="003E4E55"/>
    <w:p w14:paraId="731EB327" w14:textId="77777777" w:rsidR="00916897" w:rsidRDefault="00916897">
      <w:pPr>
        <w:sectPr w:rsidR="00916897" w:rsidSect="00916897">
          <w:type w:val="continuous"/>
          <w:pgSz w:w="12240" w:h="15840"/>
          <w:pgMar w:top="1440" w:right="1440" w:bottom="1440" w:left="1440" w:header="720" w:footer="720" w:gutter="0"/>
          <w:cols w:num="2" w:sep="1" w:space="720"/>
          <w:titlePg/>
          <w:docGrid w:linePitch="360"/>
        </w:sectPr>
      </w:pPr>
    </w:p>
    <w:bookmarkEnd w:id="0"/>
    <w:p w14:paraId="3D6E4AA3" w14:textId="27370E4C" w:rsidR="00916897" w:rsidRDefault="00916897">
      <w:pPr>
        <w:sectPr w:rsidR="00916897" w:rsidSect="00916897">
          <w:headerReference w:type="first" r:id="rId9"/>
          <w:type w:val="continuous"/>
          <w:pgSz w:w="12240" w:h="15840"/>
          <w:pgMar w:top="1440" w:right="1440" w:bottom="1440" w:left="1440" w:header="720" w:footer="720" w:gutter="0"/>
          <w:cols w:sep="1" w:space="720"/>
          <w:docGrid w:linePitch="360"/>
        </w:sectPr>
      </w:pPr>
    </w:p>
    <w:p w14:paraId="61401186" w14:textId="2D24D91C" w:rsidR="001E4D94" w:rsidRDefault="00916897" w:rsidP="002D7240">
      <w:pPr>
        <w:jc w:val="center"/>
      </w:pPr>
      <w:bookmarkStart w:id="2" w:name="_GoBack"/>
      <w:r>
        <w:rPr>
          <w:noProof/>
        </w:rPr>
        <w:lastRenderedPageBreak/>
        <w:drawing>
          <wp:inline distT="0" distB="0" distL="0" distR="0" wp14:anchorId="065499EE" wp14:editId="357D20A2">
            <wp:extent cx="4412615" cy="8229600"/>
            <wp:effectExtent l="0" t="0" r="698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12615" cy="8229600"/>
                    </a:xfrm>
                    <a:prstGeom prst="rect">
                      <a:avLst/>
                    </a:prstGeom>
                    <a:noFill/>
                    <a:ln>
                      <a:noFill/>
                    </a:ln>
                  </pic:spPr>
                </pic:pic>
              </a:graphicData>
            </a:graphic>
          </wp:inline>
        </w:drawing>
      </w:r>
      <w:bookmarkEnd w:id="2"/>
    </w:p>
    <w:p w14:paraId="43F75148" w14:textId="783A7F29" w:rsidR="00916897" w:rsidRDefault="00916897" w:rsidP="009F153F">
      <w:pPr>
        <w:jc w:val="center"/>
      </w:pPr>
      <w:r>
        <w:rPr>
          <w:noProof/>
        </w:rPr>
        <w:lastRenderedPageBreak/>
        <w:drawing>
          <wp:inline distT="0" distB="0" distL="0" distR="0" wp14:anchorId="12BD63A0" wp14:editId="5296A4BB">
            <wp:extent cx="2869565" cy="8229600"/>
            <wp:effectExtent l="0" t="0" r="698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69565" cy="8229600"/>
                    </a:xfrm>
                    <a:prstGeom prst="rect">
                      <a:avLst/>
                    </a:prstGeom>
                    <a:noFill/>
                    <a:ln>
                      <a:noFill/>
                    </a:ln>
                  </pic:spPr>
                </pic:pic>
              </a:graphicData>
            </a:graphic>
          </wp:inline>
        </w:drawing>
      </w:r>
    </w:p>
    <w:sectPr w:rsidR="00916897" w:rsidSect="00916897">
      <w:type w:val="continuous"/>
      <w:pgSz w:w="12240" w:h="15840"/>
      <w:pgMar w:top="1440" w:right="1440" w:bottom="1440" w:left="1440" w:header="720" w:footer="720" w:gutter="0"/>
      <w:cols w:sep="1"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6157EF" w14:textId="77777777" w:rsidR="00642108" w:rsidRDefault="00642108" w:rsidP="00642108">
      <w:pPr>
        <w:spacing w:after="0" w:line="240" w:lineRule="auto"/>
      </w:pPr>
      <w:r>
        <w:separator/>
      </w:r>
    </w:p>
  </w:endnote>
  <w:endnote w:type="continuationSeparator" w:id="0">
    <w:p w14:paraId="5A9B4C61" w14:textId="77777777" w:rsidR="00642108" w:rsidRDefault="00642108" w:rsidP="006421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BDE020" w14:textId="77777777" w:rsidR="00642108" w:rsidRDefault="00642108" w:rsidP="00642108">
      <w:pPr>
        <w:spacing w:after="0" w:line="240" w:lineRule="auto"/>
      </w:pPr>
      <w:r>
        <w:separator/>
      </w:r>
    </w:p>
  </w:footnote>
  <w:footnote w:type="continuationSeparator" w:id="0">
    <w:p w14:paraId="690797CF" w14:textId="77777777" w:rsidR="00642108" w:rsidRDefault="00642108" w:rsidP="006421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AED842" w14:textId="7F7B1BC4" w:rsidR="003250E7" w:rsidRPr="003E4E55" w:rsidRDefault="003250E7" w:rsidP="003E4E55">
    <w:pPr>
      <w:pStyle w:val="Header"/>
    </w:pPr>
    <w:r w:rsidRPr="003E4E55">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92AF33" w14:textId="77777777" w:rsidR="003E4E55" w:rsidRDefault="003E4E55" w:rsidP="003E4E55">
    <w:pPr>
      <w:spacing w:line="264" w:lineRule="auto"/>
      <w:jc w:val="center"/>
      <w:rPr>
        <w:rFonts w:ascii="Times New Roman" w:hAnsi="Times New Roman" w:cs="Times New Roman"/>
        <w:b/>
        <w:bCs/>
        <w:sz w:val="40"/>
        <w:szCs w:val="40"/>
      </w:rPr>
    </w:pPr>
    <w:r w:rsidRPr="00642108">
      <w:rPr>
        <w:rFonts w:ascii="Times New Roman" w:hAnsi="Times New Roman" w:cs="Times New Roman"/>
        <w:b/>
        <w:bCs/>
        <w:noProof/>
        <w:sz w:val="40"/>
        <w:szCs w:val="40"/>
      </w:rPr>
      <mc:AlternateContent>
        <mc:Choice Requires="wps">
          <w:drawing>
            <wp:anchor distT="0" distB="0" distL="114300" distR="114300" simplePos="0" relativeHeight="251661312" behindDoc="0" locked="0" layoutInCell="1" allowOverlap="1" wp14:anchorId="21C7D58B" wp14:editId="0A57EF58">
              <wp:simplePos x="0" y="0"/>
              <wp:positionH relativeFrom="page">
                <wp:align>center</wp:align>
              </wp:positionH>
              <wp:positionV relativeFrom="page">
                <wp:align>center</wp:align>
              </wp:positionV>
              <wp:extent cx="7376160" cy="9555480"/>
              <wp:effectExtent l="0" t="0" r="26670" b="26670"/>
              <wp:wrapNone/>
              <wp:docPr id="1" name="Rectangle 1"/>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00F18D16" id="Rectangle 1" o:spid="_x0000_s1026" style="position:absolute;margin-left:0;margin-top:0;width:580.8pt;height:752.4pt;z-index:251661312;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" filled="f" strokecolor="#747070 [1614]" strokeweight="1.25pt">
              <w10:wrap anchorx="page" anchory="page"/>
            </v:rect>
          </w:pict>
        </mc:Fallback>
      </mc:AlternateContent>
    </w:r>
    <w:r w:rsidRPr="00642108">
      <w:rPr>
        <w:rFonts w:ascii="Times New Roman" w:hAnsi="Times New Roman" w:cs="Times New Roman"/>
        <w:b/>
        <w:bCs/>
        <w:sz w:val="40"/>
        <w:szCs w:val="40"/>
      </w:rPr>
      <w:t>Pathways to the Supreme Court of the United States</w:t>
    </w:r>
  </w:p>
  <w:p w14:paraId="4357FE69" w14:textId="77777777" w:rsidR="003E4E55" w:rsidRDefault="003E4E55" w:rsidP="003E4E55">
    <w:pPr>
      <w:spacing w:after="0" w:line="264" w:lineRule="auto"/>
      <w:rPr>
        <w:rFonts w:ascii="Times New Roman" w:hAnsi="Times New Roman" w:cs="Times New Roman"/>
        <w:sz w:val="24"/>
        <w:szCs w:val="24"/>
      </w:rPr>
    </w:pPr>
    <w:r w:rsidRPr="003250E7">
      <w:rPr>
        <w:rFonts w:ascii="Times New Roman" w:hAnsi="Times New Roman" w:cs="Times New Roman"/>
        <w:sz w:val="24"/>
        <w:szCs w:val="24"/>
      </w:rPr>
      <w:t xml:space="preserve">The stories of Virginia Minor and Mary Beth Tinker illustrate how cases come to the Supreme Court from the federal court system and the state court system in real life.  The </w:t>
    </w:r>
    <w:r>
      <w:rPr>
        <w:rFonts w:ascii="Times New Roman" w:hAnsi="Times New Roman" w:cs="Times New Roman"/>
        <w:sz w:val="24"/>
        <w:szCs w:val="24"/>
      </w:rPr>
      <w:t xml:space="preserve">first </w:t>
    </w:r>
    <w:r w:rsidRPr="003250E7">
      <w:rPr>
        <w:rFonts w:ascii="Times New Roman" w:hAnsi="Times New Roman" w:cs="Times New Roman"/>
        <w:sz w:val="24"/>
        <w:szCs w:val="24"/>
      </w:rPr>
      <w:t>chart that follow</w:t>
    </w:r>
    <w:r>
      <w:rPr>
        <w:rFonts w:ascii="Times New Roman" w:hAnsi="Times New Roman" w:cs="Times New Roman"/>
        <w:sz w:val="24"/>
        <w:szCs w:val="24"/>
      </w:rPr>
      <w:t>s</w:t>
    </w:r>
    <w:r w:rsidRPr="003250E7">
      <w:rPr>
        <w:rFonts w:ascii="Times New Roman" w:hAnsi="Times New Roman" w:cs="Times New Roman"/>
        <w:sz w:val="24"/>
        <w:szCs w:val="24"/>
      </w:rPr>
      <w:t xml:space="preserve"> give</w:t>
    </w:r>
    <w:r>
      <w:rPr>
        <w:rFonts w:ascii="Times New Roman" w:hAnsi="Times New Roman" w:cs="Times New Roman"/>
        <w:sz w:val="24"/>
        <w:szCs w:val="24"/>
      </w:rPr>
      <w:t>s</w:t>
    </w:r>
    <w:r w:rsidRPr="003250E7">
      <w:rPr>
        <w:rFonts w:ascii="Times New Roman" w:hAnsi="Times New Roman" w:cs="Times New Roman"/>
        <w:sz w:val="24"/>
        <w:szCs w:val="24"/>
      </w:rPr>
      <w:t xml:space="preserve"> details on the step-by-step process of how cases proceed through each system.  The</w:t>
    </w:r>
    <w:r>
      <w:rPr>
        <w:rFonts w:ascii="Times New Roman" w:hAnsi="Times New Roman" w:cs="Times New Roman"/>
        <w:sz w:val="24"/>
        <w:szCs w:val="24"/>
      </w:rPr>
      <w:t xml:space="preserve"> second chart that follows identifies </w:t>
    </w:r>
    <w:r w:rsidRPr="003250E7">
      <w:rPr>
        <w:rFonts w:ascii="Times New Roman" w:hAnsi="Times New Roman" w:cs="Times New Roman"/>
        <w:sz w:val="24"/>
        <w:szCs w:val="24"/>
      </w:rPr>
      <w:t xml:space="preserve">the differences between state and federal courts. </w:t>
    </w:r>
  </w:p>
  <w:p w14:paraId="03081DDA" w14:textId="77777777" w:rsidR="003E4E55" w:rsidRDefault="003E4E5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F16A1F" w14:textId="77777777" w:rsidR="00916897" w:rsidRDefault="00916897" w:rsidP="003E4E55">
    <w:pPr>
      <w:spacing w:line="264" w:lineRule="auto"/>
      <w:jc w:val="center"/>
      <w:rPr>
        <w:rFonts w:ascii="Times New Roman" w:hAnsi="Times New Roman" w:cs="Times New Roman"/>
        <w:b/>
        <w:bCs/>
        <w:sz w:val="40"/>
        <w:szCs w:val="40"/>
      </w:rPr>
    </w:pPr>
    <w:r w:rsidRPr="00642108">
      <w:rPr>
        <w:rFonts w:ascii="Times New Roman" w:hAnsi="Times New Roman" w:cs="Times New Roman"/>
        <w:b/>
        <w:bCs/>
        <w:noProof/>
        <w:sz w:val="40"/>
        <w:szCs w:val="40"/>
      </w:rPr>
      <mc:AlternateContent>
        <mc:Choice Requires="wps">
          <w:drawing>
            <wp:anchor distT="0" distB="0" distL="114300" distR="114300" simplePos="0" relativeHeight="251663360" behindDoc="0" locked="0" layoutInCell="1" allowOverlap="1" wp14:anchorId="4368CE4E" wp14:editId="26BF6FE9">
              <wp:simplePos x="0" y="0"/>
              <wp:positionH relativeFrom="page">
                <wp:align>center</wp:align>
              </wp:positionH>
              <wp:positionV relativeFrom="page">
                <wp:align>center</wp:align>
              </wp:positionV>
              <wp:extent cx="7376160" cy="9555480"/>
              <wp:effectExtent l="0" t="0" r="26670" b="26670"/>
              <wp:wrapNone/>
              <wp:docPr id="3" name="Rectangle 3"/>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120DB627" id="Rectangle 3" o:spid="_x0000_s1026" style="position:absolute;margin-left:0;margin-top:0;width:580.8pt;height:752.4pt;z-index:251663360;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" filled="f" strokecolor="#747070 [1614]" strokeweight="1.25pt">
              <w10:wrap anchorx="page" anchory="page"/>
            </v:rect>
          </w:pict>
        </mc:Fallback>
      </mc:AlternateContent>
    </w:r>
    <w:r w:rsidRPr="00642108">
      <w:rPr>
        <w:rFonts w:ascii="Times New Roman" w:hAnsi="Times New Roman" w:cs="Times New Roman"/>
        <w:b/>
        <w:bCs/>
        <w:sz w:val="40"/>
        <w:szCs w:val="40"/>
      </w:rPr>
      <w:t>Pathways to the Supreme Court of the United States</w:t>
    </w:r>
  </w:p>
  <w:p w14:paraId="64810692" w14:textId="77777777" w:rsidR="00916897" w:rsidRDefault="00916897" w:rsidP="003E4E55">
    <w:pPr>
      <w:spacing w:after="0" w:line="264" w:lineRule="auto"/>
      <w:rPr>
        <w:rFonts w:ascii="Times New Roman" w:hAnsi="Times New Roman" w:cs="Times New Roman"/>
        <w:sz w:val="24"/>
        <w:szCs w:val="24"/>
      </w:rPr>
    </w:pPr>
    <w:r w:rsidRPr="003250E7">
      <w:rPr>
        <w:rFonts w:ascii="Times New Roman" w:hAnsi="Times New Roman" w:cs="Times New Roman"/>
        <w:sz w:val="24"/>
        <w:szCs w:val="24"/>
      </w:rPr>
      <w:t xml:space="preserve">The stories of Virginia Minor and Mary Beth Tinker illustrate how cases come to the Supreme Court from the federal court system and the state court system in real life.  The </w:t>
    </w:r>
    <w:r>
      <w:rPr>
        <w:rFonts w:ascii="Times New Roman" w:hAnsi="Times New Roman" w:cs="Times New Roman"/>
        <w:sz w:val="24"/>
        <w:szCs w:val="24"/>
      </w:rPr>
      <w:t xml:space="preserve">first </w:t>
    </w:r>
    <w:r w:rsidRPr="003250E7">
      <w:rPr>
        <w:rFonts w:ascii="Times New Roman" w:hAnsi="Times New Roman" w:cs="Times New Roman"/>
        <w:sz w:val="24"/>
        <w:szCs w:val="24"/>
      </w:rPr>
      <w:t>chart that follow</w:t>
    </w:r>
    <w:r>
      <w:rPr>
        <w:rFonts w:ascii="Times New Roman" w:hAnsi="Times New Roman" w:cs="Times New Roman"/>
        <w:sz w:val="24"/>
        <w:szCs w:val="24"/>
      </w:rPr>
      <w:t>s</w:t>
    </w:r>
    <w:r w:rsidRPr="003250E7">
      <w:rPr>
        <w:rFonts w:ascii="Times New Roman" w:hAnsi="Times New Roman" w:cs="Times New Roman"/>
        <w:sz w:val="24"/>
        <w:szCs w:val="24"/>
      </w:rPr>
      <w:t xml:space="preserve"> give</w:t>
    </w:r>
    <w:r>
      <w:rPr>
        <w:rFonts w:ascii="Times New Roman" w:hAnsi="Times New Roman" w:cs="Times New Roman"/>
        <w:sz w:val="24"/>
        <w:szCs w:val="24"/>
      </w:rPr>
      <w:t>s</w:t>
    </w:r>
    <w:r w:rsidRPr="003250E7">
      <w:rPr>
        <w:rFonts w:ascii="Times New Roman" w:hAnsi="Times New Roman" w:cs="Times New Roman"/>
        <w:sz w:val="24"/>
        <w:szCs w:val="24"/>
      </w:rPr>
      <w:t xml:space="preserve"> details on the step-by-step process of how cases proceed through each system.  The</w:t>
    </w:r>
    <w:r>
      <w:rPr>
        <w:rFonts w:ascii="Times New Roman" w:hAnsi="Times New Roman" w:cs="Times New Roman"/>
        <w:sz w:val="24"/>
        <w:szCs w:val="24"/>
      </w:rPr>
      <w:t xml:space="preserve"> second chart that follows identifies </w:t>
    </w:r>
    <w:r w:rsidRPr="003250E7">
      <w:rPr>
        <w:rFonts w:ascii="Times New Roman" w:hAnsi="Times New Roman" w:cs="Times New Roman"/>
        <w:sz w:val="24"/>
        <w:szCs w:val="24"/>
      </w:rPr>
      <w:t xml:space="preserve">the differences between state and federal courts. </w:t>
    </w:r>
  </w:p>
  <w:p w14:paraId="44E5EAAD" w14:textId="77777777" w:rsidR="00916897" w:rsidRDefault="009168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F0CEE"/>
    <w:multiLevelType w:val="hybridMultilevel"/>
    <w:tmpl w:val="2D906F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A17FEF"/>
    <w:multiLevelType w:val="hybridMultilevel"/>
    <w:tmpl w:val="9CF4E70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EC5CDA"/>
    <w:multiLevelType w:val="hybridMultilevel"/>
    <w:tmpl w:val="4224D8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7D2D83"/>
    <w:multiLevelType w:val="hybridMultilevel"/>
    <w:tmpl w:val="0C2E7B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85434B"/>
    <w:multiLevelType w:val="hybridMultilevel"/>
    <w:tmpl w:val="CEA8B22E"/>
    <w:lvl w:ilvl="0" w:tplc="0409000F">
      <w:start w:val="1"/>
      <w:numFmt w:val="decimal"/>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5" w15:restartNumberingAfterBreak="0">
    <w:nsid w:val="52EE446C"/>
    <w:multiLevelType w:val="hybridMultilevel"/>
    <w:tmpl w:val="8E422434"/>
    <w:lvl w:ilvl="0" w:tplc="4BE05476">
      <w:start w:val="3"/>
      <w:numFmt w:val="decimal"/>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num w:numId="1">
    <w:abstractNumId w:val="2"/>
  </w:num>
  <w:num w:numId="2">
    <w:abstractNumId w:val="3"/>
  </w:num>
  <w:num w:numId="3">
    <w:abstractNumId w:val="0"/>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4D94"/>
    <w:rsid w:val="001E4D94"/>
    <w:rsid w:val="0023071F"/>
    <w:rsid w:val="002B1A88"/>
    <w:rsid w:val="002D7240"/>
    <w:rsid w:val="003250E7"/>
    <w:rsid w:val="003E4E55"/>
    <w:rsid w:val="00642108"/>
    <w:rsid w:val="0083506E"/>
    <w:rsid w:val="00916897"/>
    <w:rsid w:val="00936C95"/>
    <w:rsid w:val="009F153F"/>
    <w:rsid w:val="00A478B2"/>
    <w:rsid w:val="00B7218D"/>
    <w:rsid w:val="00D56513"/>
    <w:rsid w:val="00F229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E0D7E"/>
  <w15:chartTrackingRefBased/>
  <w15:docId w15:val="{50D03790-EAE4-490E-9BD3-11B5F7359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4D94"/>
    <w:pPr>
      <w:ind w:left="720"/>
      <w:contextualSpacing/>
    </w:pPr>
  </w:style>
  <w:style w:type="paragraph" w:styleId="Header">
    <w:name w:val="header"/>
    <w:basedOn w:val="Normal"/>
    <w:link w:val="HeaderChar"/>
    <w:uiPriority w:val="99"/>
    <w:unhideWhenUsed/>
    <w:rsid w:val="006421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2108"/>
  </w:style>
  <w:style w:type="paragraph" w:styleId="Footer">
    <w:name w:val="footer"/>
    <w:basedOn w:val="Normal"/>
    <w:link w:val="FooterChar"/>
    <w:uiPriority w:val="99"/>
    <w:unhideWhenUsed/>
    <w:rsid w:val="006421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21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336</Words>
  <Characters>1916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Fanning</dc:creator>
  <cp:keywords/>
  <dc:description/>
  <cp:lastModifiedBy>Courtney McIlroy</cp:lastModifiedBy>
  <cp:revision>4</cp:revision>
  <dcterms:created xsi:type="dcterms:W3CDTF">2020-04-13T18:25:00Z</dcterms:created>
  <dcterms:modified xsi:type="dcterms:W3CDTF">2020-04-13T18:26:00Z</dcterms:modified>
</cp:coreProperties>
</file>